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72236"/>
          <w:sz w:val="28"/>
          <w:szCs w:val="28"/>
          <w:u w:val="none"/>
          <w:shd w:fill="auto" w:val="clear"/>
          <w:vertAlign w:val="baseline"/>
          <w:rtl w:val="0"/>
        </w:rPr>
        <w:t xml:space="preserve">Cinematerialisms : New Materialist Approaches to the Audiovisual</w:t>
        <w:br w:type="textWrapping"/>
        <w:t xml:space="preserve">Cinema, Media, Digital Arts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International Conference</w:t>
      </w:r>
      <w:r w:rsidDel="00000000" w:rsidR="00000000" w:rsidRPr="00000000">
        <w:rPr>
          <w:rFonts w:ascii="Avenir" w:cs="Avenir" w:eastAsia="Avenir" w:hAnsi="Avenir"/>
          <w:rtl w:val="0"/>
        </w:rPr>
        <w:t xml:space="preserve"> -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Université Paris Cité</w:t>
      </w:r>
      <w:r w:rsidDel="00000000" w:rsidR="00000000" w:rsidRPr="00000000">
        <w:rPr>
          <w:rFonts w:ascii="Avenir" w:cs="Avenir" w:eastAsia="Avenir" w:hAnsi="Avenir"/>
          <w:rtl w:val="0"/>
        </w:rPr>
        <w:t xml:space="preserve"> -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20-22 October 2022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LOCATIONS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72236"/>
          <w:sz w:val="20"/>
          <w:szCs w:val="20"/>
          <w:u w:val="single"/>
          <w:shd w:fill="auto" w:val="clear"/>
          <w:vertAlign w:val="baseline"/>
          <w:rtl w:val="0"/>
        </w:rPr>
        <w:t xml:space="preserve">Addresses and rooms: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Thursday morning, 9:00: 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Chicago Paris Center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- Thursday from 14:30 onward, all panels will take place in the Amphithéâtre Turing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2932748</wp:posOffset>
            </wp:positionH>
            <wp:positionV relativeFrom="paragraph">
              <wp:posOffset>581025</wp:posOffset>
            </wp:positionV>
            <wp:extent cx="3391853" cy="245652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1853" cy="24565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72236"/>
          <w:sz w:val="20"/>
          <w:szCs w:val="20"/>
          <w:u w:val="none"/>
          <w:shd w:fill="auto" w:val="clear"/>
          <w:vertAlign w:val="baseline"/>
          <w:rtl w:val="0"/>
        </w:rPr>
        <w:t xml:space="preserve">Amphithéâtre Turing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Université Paris Cité, Grands Moulins campus</w:t>
        <w:br w:type="textWrapping"/>
        <w:t xml:space="preserve">Building: Sophie Germain</w:t>
        <w:br w:type="textWrapping"/>
        <w:t xml:space="preserve">Place Aurélie Nemours, 75013 Paris</w:t>
      </w:r>
    </w:p>
    <w:p w:rsidR="00000000" w:rsidDel="00000000" w:rsidP="00000000" w:rsidRDefault="00000000" w:rsidRPr="00000000" w14:paraId="00000007">
      <w:pPr>
        <w:spacing w:before="240" w:lineRule="auto"/>
        <w:rPr>
          <w:rFonts w:ascii="Avenir" w:cs="Avenir" w:eastAsia="Avenir" w:hAnsi="Avenir"/>
          <w:color w:val="872236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color w:val="872236"/>
          <w:sz w:val="20"/>
          <w:szCs w:val="20"/>
          <w:rtl w:val="0"/>
        </w:rPr>
        <w:t xml:space="preserve">Chicago Paris Center </w:t>
      </w:r>
    </w:p>
    <w:p w:rsidR="00000000" w:rsidDel="00000000" w:rsidP="00000000" w:rsidRDefault="00000000" w:rsidRPr="00000000" w14:paraId="00000008">
      <w:pPr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Université de Chicago</w:t>
      </w:r>
    </w:p>
    <w:p w:rsidR="00000000" w:rsidDel="00000000" w:rsidP="00000000" w:rsidRDefault="00000000" w:rsidRPr="00000000" w14:paraId="00000009">
      <w:pPr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6 rue Thomas Mann, 75013 Paris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92304a"/>
          <w:sz w:val="20"/>
          <w:szCs w:val="20"/>
          <w:u w:val="none"/>
          <w:shd w:fill="auto" w:val="clear"/>
          <w:vertAlign w:val="baseline"/>
          <w:rtl w:val="0"/>
        </w:rPr>
        <w:t xml:space="preserve">Bétonsalon - Center for Art &amp; Research</w:t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Université Paris Cité, Grands Moulins campus</w:t>
        <w:br w:type="textWrapping"/>
        <w:t xml:space="preserve">Building: Halle aux Farines (ground floor)</w:t>
        <w:br w:type="textWrapping"/>
        <w:t xml:space="preserve">9 esplanade Pierre Vidal-Naquet, 75013 Paris</w:t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92304a"/>
          <w:sz w:val="20"/>
          <w:szCs w:val="20"/>
          <w:u w:val="none"/>
          <w:shd w:fill="auto" w:val="clear"/>
          <w:vertAlign w:val="baseline"/>
          <w:rtl w:val="0"/>
        </w:rPr>
        <w:t xml:space="preserve">Luminor Cinema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20 rue du Temple, 75004 Paris</w:t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92304a"/>
          <w:sz w:val="20"/>
          <w:szCs w:val="20"/>
          <w:u w:val="none"/>
          <w:shd w:fill="auto" w:val="clear"/>
          <w:vertAlign w:val="baseline"/>
          <w:rtl w:val="0"/>
        </w:rPr>
        <w:t xml:space="preserve">Le Débonnaire Restaurant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107 rue du Chevaleret, 75013 Paris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711998</wp:posOffset>
            </wp:positionH>
            <wp:positionV relativeFrom="paragraph">
              <wp:posOffset>381000</wp:posOffset>
            </wp:positionV>
            <wp:extent cx="4694873" cy="3308671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4873" cy="33086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PROGRAMME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color="8a1538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u w:val="none"/>
          <w:shd w:fill="auto" w:val="clear"/>
          <w:vertAlign w:val="baseline"/>
          <w:rtl w:val="0"/>
        </w:rPr>
        <w:t xml:space="preserve">Day 1: Thursday, October 20th             “Historical Approaches: Materialist Reevaluations”</w:t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9:00: Welcome</w:t>
        <w:br w:type="textWrapping"/>
        <w:t xml:space="preserve">9:15: Conference opening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7223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72236"/>
          <w:sz w:val="22"/>
          <w:szCs w:val="22"/>
          <w:u w:val="single"/>
          <w:shd w:fill="auto" w:val="clear"/>
          <w:vertAlign w:val="baseline"/>
          <w:rtl w:val="0"/>
        </w:rPr>
        <w:t xml:space="preserve">9:30: Panel 1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72236"/>
          <w:sz w:val="22"/>
          <w:szCs w:val="22"/>
          <w:u w:val="none"/>
          <w:shd w:fill="auto" w:val="clear"/>
          <w:vertAlign w:val="baseline"/>
          <w:rtl w:val="0"/>
        </w:rPr>
        <w:t xml:space="preserve"> (in French and English)</w:t>
        <w:br w:type="textWrapping"/>
        <w:t xml:space="preserve">“The 1920s: Archaeologies of the Cinematic Medium” • Moderator: Enrico Camporesi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Pierre-Jacques Pernuit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(Université Paris 1 – Panthéon-Sorbonne, HICSA)</w:t>
        <w:br w:type="textWrapping"/>
        <w:t xml:space="preserve">« Media-archéologie d’un débordement : les enjeux discursifs et matériologiques du cinéma pur dans le vis-à-vis de ‘l’art de la Mobile Color’ »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Lutz Robbers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Jade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University Oldenbu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rg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“Material für Gestaltung: Architectural Images as Operative Matter”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Coffee break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11:15: Panel 2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French)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“Anthropologies of Film Reception and </w:t>
      </w:r>
      <w:r w:rsidDel="00000000" w:rsidR="00000000" w:rsidRPr="00000000">
        <w:rPr>
          <w:rFonts w:ascii="Avenir" w:cs="Avenir" w:eastAsia="Avenir" w:hAnsi="Avenir"/>
          <w:b w:val="1"/>
          <w:color w:val="8a2339"/>
          <w:sz w:val="22"/>
          <w:szCs w:val="22"/>
          <w:rtl w:val="0"/>
        </w:rPr>
        <w:t xml:space="preserve">Exhibition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” • Moderator: Marie Frappat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b w:val="1"/>
          <w:sz w:val="20"/>
          <w:szCs w:val="20"/>
          <w:rtl w:val="0"/>
        </w:rPr>
        <w:t xml:space="preserve">Enrico Gheller 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(University of Udine, LASLAR)</w:t>
      </w:r>
    </w:p>
    <w:p w:rsidR="00000000" w:rsidDel="00000000" w:rsidP="00000000" w:rsidRDefault="00000000" w:rsidRPr="00000000" w14:paraId="00000014">
      <w:pPr>
        <w:ind w:left="720" w:firstLine="0"/>
        <w:rPr>
          <w:rFonts w:ascii="Avenir" w:cs="Avenir" w:eastAsia="Avenir" w:hAnsi="Avenir"/>
          <w:b w:val="1"/>
          <w:color w:val="00ffff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« Éléments pour une histoire photographique de la critique de cinéma. La photothèque d’Ugo Casiraghi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Caroline Damiens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Nanterre, HAR)</w:t>
        <w:br w:type="textWrapping"/>
        <w:t xml:space="preserve">« Sur les traces des projectionnistes ambulants : pour une anthropologie du spectacle cinématographique à partir de la Sibérie soviétique »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Lunch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14:30: Panel 3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English)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“Theories and Praxis of Processual Film” • Moderator: Charlie Hewison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Deniz Johns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(Institute for the Contemporary Arts, Lancaster University)</w:t>
        <w:br w:type="textWrapping"/>
        <w:t xml:space="preserve">“Splinter in your eye: Structural/materialist film”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Alexandra Moralesova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Film and TV School of the Academy of Performing Arts, Prague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“The gesture of filmmaking in contemporary experimental film practices as a possibility to unveil the object of film”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Coffee break</w:t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16:15: Panel 4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French and English)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Avenir" w:cs="Avenir" w:eastAsia="Avenir" w:hAnsi="Avenir"/>
          <w:b w:val="1"/>
          <w:color w:val="8a2339"/>
          <w:sz w:val="22"/>
          <w:szCs w:val="22"/>
          <w:rtl w:val="0"/>
        </w:rPr>
        <w:t xml:space="preserve">Critical Reevaluations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” • Moderator: Garance Fromont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Valentine Auvinet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Fanny Cardin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Cité, CERILAC)</w:t>
        <w:br w:type="textWrapping"/>
        <w:t xml:space="preserve">« Esquisses pour une approche matérialiste de l'œuvre de Chantal Akerman »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Piper Marshall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(Columbia University)</w:t>
        <w:br w:type="textWrapping"/>
        <w:t xml:space="preserve">“Who Speaks: Ericka Beckman’s New Talkie”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Opening dinner: Le Débonnaire Restaurant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pBdr>
          <w:top w:color="8a1538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36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8a2339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u w:val="none"/>
          <w:shd w:fill="auto" w:val="clear"/>
          <w:vertAlign w:val="baseline"/>
          <w:rtl w:val="0"/>
        </w:rPr>
        <w:t xml:space="preserve">Day 2 : Friday, October 21st                                        </w:t>
      </w:r>
      <w:r w:rsidDel="00000000" w:rsidR="00000000" w:rsidRPr="00000000">
        <w:rPr>
          <w:rFonts w:ascii="Avenir" w:cs="Avenir" w:eastAsia="Avenir" w:hAnsi="Avenir"/>
          <w:b w:val="1"/>
          <w:color w:val="8a2339"/>
          <w:rtl w:val="0"/>
        </w:rPr>
        <w:t xml:space="preserve">            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u w:val="none"/>
          <w:shd w:fill="auto" w:val="clear"/>
          <w:vertAlign w:val="baseline"/>
          <w:rtl w:val="0"/>
        </w:rPr>
        <w:t xml:space="preserve"> “The </w:t>
      </w:r>
      <w:r w:rsidDel="00000000" w:rsidR="00000000" w:rsidRPr="00000000">
        <w:rPr>
          <w:rFonts w:ascii="Avenir" w:cs="Avenir" w:eastAsia="Avenir" w:hAnsi="Avenir"/>
          <w:b w:val="1"/>
          <w:color w:val="8a2339"/>
          <w:rtl w:val="0"/>
        </w:rPr>
        <w:t xml:space="preserve">Raw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u w:val="none"/>
          <w:shd w:fill="auto" w:val="clear"/>
          <w:vertAlign w:val="baseline"/>
          <w:rtl w:val="0"/>
        </w:rPr>
        <w:t xml:space="preserve"> Materials of Film”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color w:val="8e273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e273f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e273f"/>
          <w:sz w:val="22"/>
          <w:szCs w:val="22"/>
          <w:u w:val="single"/>
          <w:shd w:fill="auto" w:val="clear"/>
          <w:vertAlign w:val="baseline"/>
          <w:rtl w:val="0"/>
        </w:rPr>
        <w:t xml:space="preserve">9:30: Panel 5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e273f"/>
          <w:sz w:val="22"/>
          <w:szCs w:val="22"/>
          <w:u w:val="none"/>
          <w:shd w:fill="auto" w:val="clear"/>
          <w:vertAlign w:val="baseline"/>
          <w:rtl w:val="0"/>
        </w:rPr>
        <w:t xml:space="preserve"> (in French and English)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e273f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color w:val="8e273f"/>
          <w:sz w:val="22"/>
          <w:szCs w:val="22"/>
          <w:rtl w:val="0"/>
        </w:rPr>
        <w:t xml:space="preserve">On 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e273f"/>
          <w:sz w:val="22"/>
          <w:szCs w:val="22"/>
          <w:u w:val="none"/>
          <w:shd w:fill="auto" w:val="clear"/>
          <w:vertAlign w:val="baseline"/>
          <w:rtl w:val="0"/>
        </w:rPr>
        <w:t xml:space="preserve">Duration • Moderator: Éline Grignard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Max Bowens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(Harvard University)</w:t>
        <w:br w:type="textWrapping"/>
        <w:t xml:space="preserve">“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Land x Labor: Duration and the Infinite Camera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Caroline Guigay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8 – Vincennes, ESTCA)</w:t>
        <w:br w:type="textWrapping"/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«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Penser l'accélération sociale du temps dans le cinéma : comment des approches matérialistes peuvent-elles aider à comprendre la durée des œuvres ?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Coffee break</w:t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11:15: Panel 6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French)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“The Spirit and the Intangible: At the Limits of Materialism” • Moderator: Rémi Lauvin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Éric Thouvenel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Nanterre, HAR)</w:t>
        <w:br w:type="textWrapping"/>
        <w:t xml:space="preserve">« Matérialités invisibles et intangibles : traitements figuratifs du syndrome d'électro-hypersensibilité (2015-2022) »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Virgilio Mortari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Lumière – Lyon 2, IRCAV)</w:t>
        <w:br w:type="textWrapping"/>
        <w:t xml:space="preserve">« L’altération de la matière-film dans </w:t>
      </w:r>
      <w:r w:rsidDel="00000000" w:rsidR="00000000" w:rsidRPr="00000000">
        <w:rPr>
          <w:rFonts w:ascii="Avenir" w:cs="Avenir" w:eastAsia="Avenir" w:hAnsi="Aveni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Tempestaire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Jean Epstein comme traduction esthétique de sa théorie du rapport esprit/matière »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Lunch</w:t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14:30: Panel 7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English)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“Subterranean Ecologies of Visual and Aural Materials” • Moderator: C.E. Harris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Chiara Salari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Cité, LARCA)</w:t>
        <w:br w:type="textWrapping"/>
        <w:t xml:space="preserve">“Ecocritical Materialism (</w:t>
      </w:r>
      <w:r w:rsidDel="00000000" w:rsidR="00000000" w:rsidRPr="00000000">
        <w:rPr>
          <w:rFonts w:ascii="Avenir" w:cs="Avenir" w:eastAsia="Avenir" w:hAnsi="Aveni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Blade Runner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&amp; </w:t>
      </w:r>
      <w:r w:rsidDel="00000000" w:rsidR="00000000" w:rsidRPr="00000000">
        <w:rPr>
          <w:rFonts w:ascii="Avenir" w:cs="Avenir" w:eastAsia="Avenir" w:hAnsi="Aveni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True Detective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)”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Emilija Talijan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(St John’s College, Oxford University)</w:t>
        <w:br w:type="textWrapping"/>
        <w:t xml:space="preserve">“‘Rendering’: The Material Politics of Foley”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Coffee break</w:t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16:15: Panel 8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English)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“Cinema in the Age of ‘Fossil Capitalism’" • Moderator: Aymeric Pantet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Giacomo Tagliani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(University of Palermo)</w:t>
        <w:br w:type="textWrapping"/>
        <w:t xml:space="preserve">“Material Modernity. Matter and Structures in Italian Postwar Cinema”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Miguel Errazu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(Universidad Autónoma de Madrid)</w:t>
        <w:br w:type="textWrapping"/>
        <w:t xml:space="preserve">“Misfortunes of Materialism: Gumucio Dagron’s Super 8 Film Workshops in Bolivia and Nicaragua (1978-1981)”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Alberto Berzosa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(Instituto de Historia – Consejo Superior de Investigaciones Científicas)</w:t>
        <w:br w:type="textWrapping"/>
        <w:t xml:space="preserve">“Super 8 Materiality and Fossil Economy”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color w:val="8b243b"/>
          <w:sz w:val="22"/>
          <w:szCs w:val="22"/>
          <w:u w:val="singl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b243b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color w:val="8b243b"/>
          <w:sz w:val="22"/>
          <w:szCs w:val="22"/>
          <w:u w:val="single"/>
          <w:rtl w:val="0"/>
        </w:rPr>
        <w:t xml:space="preserve">20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b243b"/>
          <w:sz w:val="22"/>
          <w:szCs w:val="22"/>
          <w:u w:val="single"/>
          <w:shd w:fill="auto" w:val="clear"/>
          <w:vertAlign w:val="baseline"/>
          <w:rtl w:val="0"/>
        </w:rPr>
        <w:t xml:space="preserve">:30: </w:t>
      </w:r>
      <w:r w:rsidDel="00000000" w:rsidR="00000000" w:rsidRPr="00000000">
        <w:rPr>
          <w:rFonts w:ascii="Avenir" w:cs="Avenir" w:eastAsia="Avenir" w:hAnsi="Avenir"/>
          <w:b w:val="1"/>
          <w:color w:val="8b243b"/>
          <w:sz w:val="22"/>
          <w:szCs w:val="22"/>
          <w:u w:val="single"/>
          <w:rtl w:val="0"/>
        </w:rPr>
        <w:t xml:space="preserve">Film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b243b"/>
          <w:sz w:val="22"/>
          <w:szCs w:val="22"/>
          <w:u w:val="single"/>
          <w:shd w:fill="auto" w:val="clear"/>
          <w:vertAlign w:val="baseline"/>
          <w:rtl w:val="0"/>
        </w:rPr>
        <w:t xml:space="preserve"> screenings at the Luminor Cinema (in partnership with Light Cone)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color w:val="8b243b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keepLines w:val="0"/>
        <w:pageBreakBefore w:val="0"/>
        <w:widowControl w:val="1"/>
        <w:pBdr>
          <w:top w:color="8a1538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36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8a2339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u w:val="none"/>
          <w:shd w:fill="auto" w:val="clear"/>
          <w:vertAlign w:val="baseline"/>
          <w:rtl w:val="0"/>
        </w:rPr>
        <w:t xml:space="preserve">Day 3: Saturday, October 22nd      “Capturing, Overflowing, Recycling: Materials in Flux”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color w:val="8a2339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9:30: Panel 9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French and English)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“Materialisms of Algorithms and </w:t>
      </w:r>
      <w:r w:rsidDel="00000000" w:rsidR="00000000" w:rsidRPr="00000000">
        <w:rPr>
          <w:rFonts w:ascii="Avenir" w:cs="Avenir" w:eastAsia="Avenir" w:hAnsi="Avenir"/>
          <w:b w:val="1"/>
          <w:i w:val="1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Big Data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” • Moderator: </w:t>
      </w:r>
      <w:r w:rsidDel="00000000" w:rsidR="00000000" w:rsidRPr="00000000">
        <w:rPr>
          <w:rFonts w:ascii="Avenir" w:cs="Avenir" w:eastAsia="Avenir" w:hAnsi="Avenir"/>
          <w:b w:val="1"/>
          <w:color w:val="8a2339"/>
          <w:sz w:val="22"/>
          <w:szCs w:val="22"/>
          <w:rtl w:val="0"/>
        </w:rPr>
        <w:t xml:space="preserve">Laurence Allard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Leo Hansson Nilson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(Stockholm University)</w:t>
        <w:br w:type="textWrapping"/>
        <w:t xml:space="preserve">“Machinic Materialism and the Theory of the Algorimage”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Jean-Baptiste Ghins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Catholique de Louvain)</w:t>
        <w:br w:type="textWrapping"/>
        <w:t xml:space="preserve">« Théorie critique et big data »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Coffee break</w:t>
        <w:br w:type="textWrapping"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11:15: Panel 10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French)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“Short-Circuiting the Medium” • Moderator: Barnabé Sauvage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Corentin Lê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3 – Sorbonne-Nouvelle, IRCAV)</w:t>
        <w:br w:type="textWrapping"/>
        <w:t xml:space="preserve">« Hydrodynamique du montage numérique »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Benjamin Léon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(CEAC/LIRA)</w:t>
        <w:br w:type="textWrapping"/>
        <w:t xml:space="preserve">« Re(penser) le dispositif avec Vilém Flusser »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912b43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912b43"/>
          <w:sz w:val="20"/>
          <w:szCs w:val="20"/>
          <w:u w:val="single"/>
          <w:shd w:fill="auto" w:val="clear"/>
          <w:vertAlign w:val="baseline"/>
          <w:rtl w:val="0"/>
        </w:rPr>
        <w:t xml:space="preserve">Lunch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912b43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912b43"/>
          <w:sz w:val="22"/>
          <w:szCs w:val="22"/>
          <w:u w:val="single"/>
          <w:shd w:fill="auto" w:val="clear"/>
          <w:vertAlign w:val="baseline"/>
          <w:rtl w:val="0"/>
        </w:rPr>
        <w:t xml:space="preserve">14:30: Panel 11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912b43"/>
          <w:sz w:val="22"/>
          <w:szCs w:val="22"/>
          <w:u w:val="none"/>
          <w:shd w:fill="auto" w:val="clear"/>
          <w:vertAlign w:val="baseline"/>
          <w:rtl w:val="0"/>
        </w:rPr>
        <w:t xml:space="preserve"> (in French)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912b43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912b43"/>
          <w:sz w:val="22"/>
          <w:szCs w:val="22"/>
          <w:u w:val="none"/>
          <w:shd w:fill="auto" w:val="clear"/>
          <w:vertAlign w:val="baseline"/>
          <w:rtl w:val="0"/>
        </w:rPr>
        <w:t xml:space="preserve">“Dust: The Ecological Aesthetics of a Residue” • Moderator: Martine Beugnet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Elio </w:t>
      </w:r>
      <w:r w:rsidDel="00000000" w:rsidR="00000000" w:rsidRPr="00000000">
        <w:rPr>
          <w:rFonts w:ascii="Avenir" w:cs="Avenir" w:eastAsia="Avenir" w:hAnsi="Avenir"/>
          <w:b w:val="1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ella Noce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(Aix-Marseille Université, LESA)</w:t>
        <w:br w:type="textWrapping"/>
        <w:t xml:space="preserve">« Poussières de surface : ontologie du dépôt dans la pratique contemporaine du film photochimique »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Gabriel Bortzmeyer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(ESTCA)</w:t>
        <w:br w:type="textWrapping"/>
        <w:t xml:space="preserve">« La poussière à la lisière de la matière »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single"/>
          <w:shd w:fill="auto" w:val="clear"/>
          <w:vertAlign w:val="baseline"/>
          <w:rtl w:val="0"/>
        </w:rPr>
        <w:t xml:space="preserve">Coffee Break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8a2339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t xml:space="preserve">16:15: Panel 12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 (in French)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a2339"/>
          <w:sz w:val="22"/>
          <w:szCs w:val="22"/>
          <w:u w:val="none"/>
          <w:shd w:fill="auto" w:val="clear"/>
          <w:vertAlign w:val="baseline"/>
          <w:rtl w:val="0"/>
        </w:rPr>
        <w:t xml:space="preserve">“New Materialisms: Territory, Technique, Ecology” • Moderator: Fanny Cardin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0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Caroline Zéau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Paris Cité, CERILAC) et 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Benoît Turquety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(Université de Lausanne) « Cinéma, pirogues, et nouveaux matérialismes (partir avec Sylvain L'Espérance) »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8b243b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b243b"/>
          <w:sz w:val="22"/>
          <w:szCs w:val="22"/>
          <w:u w:val="singl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venir" w:cs="Avenir" w:eastAsia="Avenir" w:hAnsi="Avenir"/>
          <w:b w:val="1"/>
          <w:color w:val="8b243b"/>
          <w:sz w:val="22"/>
          <w:szCs w:val="22"/>
          <w:u w:val="single"/>
          <w:rtl w:val="0"/>
        </w:rPr>
        <w:t xml:space="preserve">9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8b243b"/>
          <w:sz w:val="22"/>
          <w:szCs w:val="22"/>
          <w:u w:val="single"/>
          <w:shd w:fill="auto" w:val="clear"/>
          <w:vertAlign w:val="baseline"/>
          <w:rtl w:val="0"/>
        </w:rPr>
        <w:t xml:space="preserve">:30: Screening and Performance at the Bétonsalon Center for Art &amp; Research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Bernd Behr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(Camberwell College of Arts, University of the Arts, London / School of Arts and Humanities, Royal College of Art)</w:t>
        <w:br w:type="textWrapping"/>
        <w:t xml:space="preserve">“Soft Ground, Hard Light”</w:t>
      </w:r>
    </w:p>
    <w:sectPr>
      <w:headerReference r:id="rId9" w:type="default"/>
      <w:footerReference r:id="rId10" w:type="default"/>
      <w:pgSz w:h="16840" w:w="11900" w:orient="portrait"/>
      <w:pgMar w:bottom="1417" w:top="850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Avenir" w:cs="Avenir" w:eastAsia="Avenir" w:hAnsi="Aveni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Avenir" w:cs="Avenir" w:eastAsia="Avenir" w:hAnsi="Aveni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07" w:hanging="327.000000000000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6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8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0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07" w:hanging="327.000000000000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6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8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0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07" w:hanging="327.000000000000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6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8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0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07" w:hanging="327.000000000000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6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8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0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2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47" w:hanging="32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Avenir Next" w:cs="Arial Unicode MS" w:eastAsia="Arial Unicode MS" w:hAnsi="Avenir N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00" w:before="10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fr-FR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Avenir Next" w:cs="Arial Unicode MS" w:eastAsia="Arial Unicode MS" w:hAnsi="Avenir N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numbering" w:styleId="Imported Style 2">
    <w:name w:val="Imported Style 2"/>
    <w:pPr>
      <w:numPr>
        <w:numId w:val="1"/>
      </w:numPr>
    </w:pPr>
  </w:style>
  <w:style w:type="numbering" w:styleId="Imported Style 4">
    <w:name w:val="Imported Style 4"/>
    <w:pPr>
      <w:numPr>
        <w:numId w:val="3"/>
      </w:numPr>
    </w:pPr>
  </w:style>
  <w:style w:type="numbering" w:styleId="Imported Style 5">
    <w:name w:val="Imported Style 5"/>
    <w:pPr>
      <w:numPr>
        <w:numId w:val="5"/>
      </w:numPr>
    </w:pPr>
  </w:style>
  <w:style w:type="numbering" w:styleId="Imported Style 7">
    <w:name w:val="Imported Style 7"/>
    <w:pPr>
      <w:numPr>
        <w:numId w:val="7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300" w:lineRule="auto"/>
      <w:ind w:left="720" w:right="0" w:firstLine="0"/>
      <w:jc w:val="left"/>
      <w:outlineLvl w:val="9"/>
    </w:pPr>
    <w:rPr>
      <w:rFonts w:ascii="Century Schoolbook" w:cs="Arial Unicode MS" w:eastAsia="Arial Unicode MS" w:hAnsi="Century Schoolboo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1"/>
      <w:szCs w:val="21"/>
      <w:u w:color="000000" w:val="none"/>
      <w:vertAlign w:val="baseline"/>
      <w:lang w:val="fr-FR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hème Schoolbook">
  <a:themeElements>
    <a:clrScheme name="Thème Schoolboo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0000FF"/>
      </a:hlink>
      <a:folHlink>
        <a:srgbClr val="FF00FF"/>
      </a:folHlink>
    </a:clrScheme>
    <a:fontScheme name="Thème Schoolbook">
      <a:majorFont>
        <a:latin typeface="Avenir Next"/>
        <a:ea typeface="Avenir Next"/>
        <a:cs typeface="Avenir Next"/>
      </a:majorFont>
      <a:minorFont>
        <a:latin typeface="Avenir Next"/>
        <a:ea typeface="Avenir Next"/>
        <a:cs typeface="Avenir Next"/>
      </a:minorFont>
    </a:fontScheme>
    <a:fmtScheme name="Thème Schoolboo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eynNRsyDMOnDk355Eimz8F6IMg==">AMUW2mXwyah+0jJd8VfXTZhT4HO81JiBS7/mK12D97my9jAocm287O7RzSyWJ8lzTKTeW15jkCbAcz/s8ejeyInCgNC7kDqjjDPIRP0mjkE52ghBhDQ0G60=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